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First paragraph.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This paragraph will be cloned.</w:t>
      </w:r>
      <w:r/>
    </w:p>
    <w:p>
      <w:pPr>
        <w:pStyle w:val="Normal"/>
      </w:pPr>
      <w:r>
        <w:rPr/>
        <w:t>This paragraph will be cloned.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This is a paragraph that will remain untouched.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We can also clone a paragraph by order.</w:t>
      </w:r>
      <w:r/>
    </w:p>
    <w:p>
      <w:pPr>
        <w:pStyle w:val="Normal"/>
      </w:pPr>
      <w:r>
        <w:rPr/>
        <w:t>We can also clone a paragraph by order.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And now a table from which we will clone the first row:</w:t>
      </w:r>
      <w:r/>
    </w:p>
    <w:p>
      <w:pPr>
        <w:pStyle w:val="Normal"/>
      </w:pPr>
      <w:r>
        <w:rPr/>
      </w:r>
      <w:r/>
    </w:p>
    <w:tbl>
      <w:tblPr>
        <w:tblW w:w="9638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one</w:t>
            </w:r>
            <w:r/>
          </w:p>
        </w:tc>
        <w:tc>
          <w:tcPr>
            <w:tcW w:w="48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two</w:t>
            </w:r>
            <w:r/>
          </w:p>
        </w:tc>
      </w:tr>
      <w:tr>
        <w:trPr/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one</w:t>
            </w:r>
            <w:r/>
          </w:p>
        </w:tc>
        <w:tc>
          <w:tcPr>
            <w:tcW w:w="48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two</w:t>
            </w:r>
            <w:r/>
          </w:p>
        </w:tc>
      </w:tr>
      <w:tr>
        <w:trPr/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three</w:t>
            </w:r>
            <w:r/>
          </w:p>
        </w:tc>
        <w:tc>
          <w:tcPr>
            <w:tcW w:w="48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</w:pPr>
            <w:r>
              <w:rPr/>
              <w:t>four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No more no less.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925</TotalTime>
  <Application>LibreOffice/4.3.4.1$Windows_x86 LibreOffice_project/bc356b2f991740509f321d70e4512a6a54c5f243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ModifiedBy>Eduardo Ramos</cp:lastModifiedBy>
  <dcterms:modified xsi:type="dcterms:W3CDTF">2014-12-30T11:10:58Z</dcterms:modified>
  <cp:revision>9</cp:revision>
</cp:coreProperties>
</file>