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</w:sectPr>
        <w:pStyle w:val="Normal"/>
        <w:rPr/>
      </w:pPr>
      <w:r>
        <w:rPr/>
        <w:t xml:space="preserve">This document has two sections. This is the first. </w:t>
      </w:r>
    </w:p>
    <w:p>
      <w:pPr>
        <w:pStyle w:val="Normal"/>
        <w:rPr/>
      </w:pPr>
      <w:r>
        <w:rPr/>
        <w:t>This text belongs to the second section in landscape mode.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