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pBdr/>
        <w:ind w:left="1701" w:hanging="227"/>
        <w:textAlignment w:val="top"/>
      </w:pPr>
      <w:r>
        <w:rPr>
          <w:color w:val="0000B7"/>
        </w:rPr>
        <w:t xml:space="preserve">First item </w:t>
      </w:r>
      <w:r>
        <w:rPr>
          <w:b/>
          <w:color w:val="0000B7"/>
        </w:rPr>
        <w:t>with some bold text</w:t>
      </w:r>
      <w:r>
        <w:rPr>
          <w:color w:val="0000B7"/>
        </w:rPr>
        <w:t xml:space="preserve"> in blue and some extra margin left and a negative indent.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Second item.</w:t>
      </w:r>
      <w:r/>
    </w:p>
    <w:p>
      <w:pPr>
        <w:pStyle w:val="Normal"/>
        <w:numPr>
          <w:ilvl w:val="1"/>
          <w:numId w:val="1"/>
        </w:numPr>
        <w:pBdr/>
        <w:textAlignment w:val="top"/>
      </w:pPr>
      <w:r>
        <w:rPr/>
        <w:t xml:space="preserve">First subitem </w:t>
      </w:r>
      <w:r>
        <w:rPr>
          <w:color w:val="B70000"/>
        </w:rPr>
        <w:t>with some red text</w:t>
      </w:r>
      <w:r>
        <w:rPr/>
        <w:t>.</w:t>
      </w:r>
      <w:r/>
    </w:p>
    <w:p>
      <w:pPr>
        <w:pStyle w:val="Normal"/>
        <w:numPr>
          <w:ilvl w:val="1"/>
          <w:numId w:val="1"/>
        </w:numPr>
        <w:pBdr/>
        <w:textAlignment w:val="top"/>
        <w:rPr/>
      </w:pPr>
      <w:r>
        <w:rPr/>
        <w:t>Second subitem.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Last item.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